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E6" w:rsidRDefault="009E1540">
      <w:r w:rsidRPr="009E154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.25pt;margin-top:1in;width:467.25pt;height:630.75pt;z-index:251661312;visibility:visible;mso-wrap-edited:f;mso-wrap-distance-left:2.88pt;mso-wrap-distance-top:2.88pt;mso-wrap-distance-right:2.88pt;mso-wrap-distance-bottom:2.88pt" filled="f" fillcolor="black [0]" stroked="f" strokecolor="#cc9" strokeweight="0" insetpen="t" o:cliptowrap="t">
            <v:stroke dashstyle="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2050;mso-column-margin:5.7pt" inset="2.85pt,2.85pt,2.85pt,2.85pt">
              <w:txbxContent>
                <w:p w:rsidR="00D10070" w:rsidRPr="00BA7FFB" w:rsidRDefault="001F3493" w:rsidP="00BA7FFB">
                  <w:pPr>
                    <w:widowControl w:val="0"/>
                    <w:jc w:val="center"/>
                    <w:rPr>
                      <w:rFonts w:ascii="Bookman" w:hAnsi="Bookman"/>
                      <w:b/>
                      <w:sz w:val="36"/>
                      <w:szCs w:val="36"/>
                    </w:rPr>
                  </w:pPr>
                  <w:r w:rsidRPr="00BA7FFB">
                    <w:rPr>
                      <w:rFonts w:ascii="Bookman" w:hAnsi="Bookman"/>
                      <w:b/>
                      <w:sz w:val="36"/>
                      <w:szCs w:val="36"/>
                    </w:rPr>
                    <w:t>NBI SERVICES</w:t>
                  </w:r>
                </w:p>
                <w:p w:rsidR="001F3493" w:rsidRDefault="001F3493" w:rsidP="001F3493">
                  <w:pPr>
                    <w:spacing w:line="273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3493" w:rsidRDefault="001F3493" w:rsidP="001F3493">
                  <w:pPr>
                    <w:spacing w:line="273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3493" w:rsidRPr="001F3493" w:rsidRDefault="001F3493" w:rsidP="001F3493">
                  <w:pPr>
                    <w:spacing w:line="273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1F3493">
                    <w:rPr>
                      <w:rFonts w:ascii="Times New Roman" w:hAnsi="Times New Roman"/>
                      <w:sz w:val="36"/>
                      <w:szCs w:val="36"/>
                    </w:rPr>
                    <w:t>Surveillance</w:t>
                  </w:r>
                </w:p>
                <w:p w:rsidR="001F3493" w:rsidRPr="001F3493" w:rsidRDefault="001F3493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  <w:r w:rsidRPr="001F3493"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>Locates &amp; Skips</w:t>
                  </w:r>
                </w:p>
                <w:p w:rsidR="001F3493" w:rsidRPr="001F3493" w:rsidRDefault="001F3493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</w:p>
                <w:p w:rsidR="001F3493" w:rsidRPr="001F3493" w:rsidRDefault="00BA7FFB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>Insurance Defense</w:t>
                  </w:r>
                </w:p>
                <w:p w:rsidR="001F3493" w:rsidRPr="001F3493" w:rsidRDefault="001F3493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</w:p>
                <w:p w:rsidR="001F3493" w:rsidRDefault="001F3493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  <w:r w:rsidRPr="001F3493"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>Assets Searches</w:t>
                  </w:r>
                </w:p>
                <w:p w:rsidR="00BA7FFB" w:rsidRDefault="00BA7FFB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</w:p>
                <w:p w:rsidR="00BA7FFB" w:rsidRPr="001F3493" w:rsidRDefault="00BA7FFB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>Litigation Support</w:t>
                  </w:r>
                </w:p>
                <w:p w:rsidR="001F3493" w:rsidRPr="001F3493" w:rsidRDefault="001F3493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</w:p>
                <w:p w:rsidR="001F3493" w:rsidRPr="001F3493" w:rsidRDefault="00BA7FFB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>Corporate Theft</w:t>
                  </w:r>
                </w:p>
                <w:p w:rsidR="001F3493" w:rsidRPr="001F3493" w:rsidRDefault="001F3493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</w:p>
                <w:p w:rsidR="001F3493" w:rsidRPr="001F3493" w:rsidRDefault="001F3493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  <w:r w:rsidRPr="001F3493"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>Civil/Criminal Records</w:t>
                  </w:r>
                  <w:r w:rsidR="00BA7FFB"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 xml:space="preserve"> Research</w:t>
                  </w:r>
                </w:p>
                <w:p w:rsidR="001F3493" w:rsidRPr="001F3493" w:rsidRDefault="001F3493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</w:p>
                <w:p w:rsidR="001F3493" w:rsidRPr="001F3493" w:rsidRDefault="001F3493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  <w:r w:rsidRPr="001F3493"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>Business / Corporations</w:t>
                  </w:r>
                </w:p>
                <w:p w:rsidR="00BA7FFB" w:rsidRDefault="00BA7FFB" w:rsidP="00BA7FFB">
                  <w:pPr>
                    <w:pStyle w:val="PlainText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</w:p>
                <w:p w:rsidR="001F3493" w:rsidRPr="001F3493" w:rsidRDefault="001F3493" w:rsidP="00BA7FFB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  <w:r w:rsidRPr="001F3493"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>Background Investigations</w:t>
                  </w:r>
                  <w:r w:rsidR="00BA7FFB"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 xml:space="preserve"> &amp; Screening</w:t>
                  </w:r>
                </w:p>
                <w:p w:rsidR="001F3493" w:rsidRPr="001F3493" w:rsidRDefault="001F3493" w:rsidP="001F3493">
                  <w:pPr>
                    <w:pStyle w:val="PlainText"/>
                    <w:jc w:val="center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</w:p>
                <w:p w:rsidR="001F3493" w:rsidRDefault="001F3493" w:rsidP="001F3493">
                  <w:pPr>
                    <w:pStyle w:val="PlainText"/>
                    <w:widowControl w:val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F3493" w:rsidRDefault="001F3493" w:rsidP="001F3493">
                  <w:pPr>
                    <w:pStyle w:val="PlainText"/>
                    <w:widowControl w:val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F3493" w:rsidRDefault="001F3493" w:rsidP="001F3493">
                  <w:pPr>
                    <w:pStyle w:val="PlainText"/>
                    <w:widowControl w:val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F3493" w:rsidRDefault="001F3493" w:rsidP="001F3493">
                  <w:pPr>
                    <w:pStyle w:val="PlainText"/>
                    <w:widowControl w:val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F3493" w:rsidRPr="001F3493" w:rsidRDefault="001F3493" w:rsidP="001F3493">
                  <w:pPr>
                    <w:pStyle w:val="PlainText"/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F3493" w:rsidRDefault="001F3493" w:rsidP="001F3493">
                  <w:pPr>
                    <w:pStyle w:val="PlainText"/>
                    <w:widowControl w:val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D10070" w:rsidRPr="00BA7FFB" w:rsidRDefault="00D10070" w:rsidP="00B27A16">
                  <w:pPr>
                    <w:pStyle w:val="PlainText"/>
                    <w:widowControl w:val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A7FF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Thank you again for your interest in NBI, Inc.  Please feel free to call us if</w:t>
                  </w:r>
                  <w:r w:rsidR="007D2FAE" w:rsidRPr="00BA7FF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you have any further questions at 866.624.8050.</w:t>
                  </w:r>
                </w:p>
                <w:p w:rsidR="004F7995" w:rsidRPr="00BA7FFB" w:rsidRDefault="004F7995" w:rsidP="00D67A6E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1F3493" w:rsidRDefault="001F3493" w:rsidP="00D67A6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D67A6E" w:rsidRDefault="00D67A6E" w:rsidP="00D67A6E">
                  <w:pPr>
                    <w:widowControl w:val="0"/>
                  </w:pPr>
                </w:p>
                <w:p w:rsidR="004F7995" w:rsidRDefault="004F7995" w:rsidP="00D67A6E">
                  <w:pPr>
                    <w:widowControl w:val="0"/>
                  </w:pPr>
                </w:p>
                <w:p w:rsidR="004F7995" w:rsidRPr="004F7995" w:rsidRDefault="004F7995" w:rsidP="004F7995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 w:rsidR="00330B84" w:rsidRPr="00330B84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-2533650</wp:posOffset>
            </wp:positionH>
            <wp:positionV relativeFrom="paragraph">
              <wp:posOffset>228600</wp:posOffset>
            </wp:positionV>
            <wp:extent cx="10648950" cy="10382250"/>
            <wp:effectExtent l="19050" t="0" r="0" b="0"/>
            <wp:wrapNone/>
            <wp:docPr id="1" name="Picture 2" descr="NBI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I 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10382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D0AE6" w:rsidSect="006D0A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A8" w:rsidRDefault="004713A8" w:rsidP="00DD30FE">
      <w:pPr>
        <w:spacing w:after="0" w:line="240" w:lineRule="auto"/>
      </w:pPr>
      <w:r>
        <w:separator/>
      </w:r>
    </w:p>
  </w:endnote>
  <w:endnote w:type="continuationSeparator" w:id="1">
    <w:p w:rsidR="004713A8" w:rsidRDefault="004713A8" w:rsidP="00DD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A8" w:rsidRDefault="004713A8" w:rsidP="00DD30FE">
      <w:pPr>
        <w:spacing w:after="0" w:line="240" w:lineRule="auto"/>
      </w:pPr>
      <w:r>
        <w:separator/>
      </w:r>
    </w:p>
  </w:footnote>
  <w:footnote w:type="continuationSeparator" w:id="1">
    <w:p w:rsidR="004713A8" w:rsidRDefault="004713A8" w:rsidP="00DD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FE" w:rsidRDefault="0090015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-200025</wp:posOffset>
          </wp:positionV>
          <wp:extent cx="5943600" cy="8858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5FE"/>
    <w:multiLevelType w:val="hybridMultilevel"/>
    <w:tmpl w:val="6B562CE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DD30FE"/>
    <w:rsid w:val="000156CD"/>
    <w:rsid w:val="001B6E92"/>
    <w:rsid w:val="001F3493"/>
    <w:rsid w:val="00330B84"/>
    <w:rsid w:val="003934EB"/>
    <w:rsid w:val="004713A8"/>
    <w:rsid w:val="004A2144"/>
    <w:rsid w:val="004F7995"/>
    <w:rsid w:val="00694E8B"/>
    <w:rsid w:val="006D0AE6"/>
    <w:rsid w:val="00730016"/>
    <w:rsid w:val="007D2FAE"/>
    <w:rsid w:val="0090015D"/>
    <w:rsid w:val="00955444"/>
    <w:rsid w:val="0097549B"/>
    <w:rsid w:val="009E1540"/>
    <w:rsid w:val="00B27A16"/>
    <w:rsid w:val="00BA7FFB"/>
    <w:rsid w:val="00C5263E"/>
    <w:rsid w:val="00CA4C2F"/>
    <w:rsid w:val="00D10070"/>
    <w:rsid w:val="00D67A6E"/>
    <w:rsid w:val="00DD30FE"/>
    <w:rsid w:val="00E878D8"/>
    <w:rsid w:val="00EE39F4"/>
    <w:rsid w:val="00F0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0FE"/>
  </w:style>
  <w:style w:type="paragraph" w:styleId="Footer">
    <w:name w:val="footer"/>
    <w:basedOn w:val="Normal"/>
    <w:link w:val="FooterChar"/>
    <w:uiPriority w:val="99"/>
    <w:semiHidden/>
    <w:unhideWhenUsed/>
    <w:rsid w:val="00D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0FE"/>
  </w:style>
  <w:style w:type="character" w:styleId="Hyperlink">
    <w:name w:val="Hyperlink"/>
    <w:basedOn w:val="DefaultParagraphFont"/>
    <w:uiPriority w:val="99"/>
    <w:semiHidden/>
    <w:unhideWhenUsed/>
    <w:rsid w:val="00D10070"/>
    <w:rPr>
      <w:color w:val="800000"/>
      <w:u w:val="single"/>
    </w:rPr>
  </w:style>
  <w:style w:type="paragraph" w:styleId="BodyText3">
    <w:name w:val="Body Text 3"/>
    <w:link w:val="BodyText3Char"/>
    <w:uiPriority w:val="99"/>
    <w:semiHidden/>
    <w:unhideWhenUsed/>
    <w:rsid w:val="00D10070"/>
    <w:pPr>
      <w:spacing w:after="120" w:line="264" w:lineRule="auto"/>
    </w:pPr>
    <w:rPr>
      <w:rFonts w:ascii="Times New Roman" w:eastAsia="Times New Roman" w:hAnsi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0070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F3493"/>
    <w:pPr>
      <w:spacing w:after="0" w:line="240" w:lineRule="auto"/>
    </w:pPr>
    <w:rPr>
      <w:rFonts w:ascii="Courier New" w:eastAsia="Times New Roman" w:hAnsi="Courier New"/>
      <w:b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3493"/>
    <w:rPr>
      <w:rFonts w:ascii="Courier New" w:eastAsia="Times New Roman" w:hAnsi="Courier New"/>
      <w:b/>
    </w:rPr>
  </w:style>
  <w:style w:type="paragraph" w:styleId="ListParagraph">
    <w:name w:val="List Paragraph"/>
    <w:basedOn w:val="Normal"/>
    <w:uiPriority w:val="34"/>
    <w:qFormat/>
    <w:rsid w:val="001F3493"/>
    <w:pPr>
      <w:spacing w:after="0" w:line="240" w:lineRule="auto"/>
      <w:ind w:left="720"/>
    </w:pPr>
    <w:rPr>
      <w:rFonts w:ascii="Courier New" w:eastAsia="Times New Roman" w:hAnsi="Courier New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D603-ABCC-4111-9B80-C6647965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Julian</dc:creator>
  <cp:lastModifiedBy>Owner</cp:lastModifiedBy>
  <cp:revision>4</cp:revision>
  <cp:lastPrinted>2008-05-21T22:53:00Z</cp:lastPrinted>
  <dcterms:created xsi:type="dcterms:W3CDTF">2008-06-18T21:29:00Z</dcterms:created>
  <dcterms:modified xsi:type="dcterms:W3CDTF">2008-06-26T21:05:00Z</dcterms:modified>
</cp:coreProperties>
</file>